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n-US" w:eastAsia="en-US"/>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5"/>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&#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n-US" w:eastAsia="en-US"/>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n-US" w:eastAsia="en-US"/>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7"/>
                                          <a:stretch>
                                            <a:fillRect/>
                                          </a:stretch>
                                        </pic:blipFill>
                                        <pic:spPr>
                                          <a:xfrm>
                                            <a:off x="0" y="0"/>
                                            <a:ext cx="1031396" cy="577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HugIAAMo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" filled="f" stroked="f">
                <v:textbo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1031396" cy="577435"/>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C77DA0">
      <w:pPr>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0A75F2" w:rsidRPr="006A6983">
        <w:rPr>
          <w:rFonts w:ascii="Arial Rounded MT Bold" w:hAnsi="Arial Rounded MT Bold" w:cs="Formata-Condensed"/>
          <w:i/>
          <w:noProof/>
          <w:color w:val="000000"/>
          <w:w w:val="90"/>
          <w:sz w:val="36"/>
          <w:szCs w:val="36"/>
          <w:lang w:val="es-ES" w:eastAsia="es-ES"/>
        </w:rPr>
        <w:t>201</w:t>
      </w:r>
      <w:r w:rsidR="00161461">
        <w:rPr>
          <w:rFonts w:ascii="Arial Rounded MT Bold" w:hAnsi="Arial Rounded MT Bold" w:cs="Formata-Condensed"/>
          <w:i/>
          <w:noProof/>
          <w:color w:val="000000"/>
          <w:w w:val="90"/>
          <w:sz w:val="36"/>
          <w:szCs w:val="36"/>
          <w:lang w:val="es-ES" w:eastAsia="es-ES"/>
        </w:rPr>
        <w:t>9</w:t>
      </w:r>
    </w:p>
    <w:p w:rsidR="00C77DA0" w:rsidRPr="006A6983" w:rsidRDefault="00C77DA0" w:rsidP="00C77DA0">
      <w:pPr>
        <w:pStyle w:val="Ttulo1"/>
      </w:pPr>
      <w:r w:rsidRPr="006A6983">
        <w:t>a</w:t>
      </w:r>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valores artísticos o culturales de una persona, colectividad o institución, tales como: cinemateca, discoteca, filmoteca, fonoteca, fototeca, gliptoteca, iconoteca,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SUAyED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r w:rsidRPr="006A6983">
        <w:t>b</w:t>
      </w:r>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Para estos mismos niveles en el Sistema de Universidad Abierta y Educación a Distancia, según el artículo 9 del Reglamento del Estatuto del SUAyED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r w:rsidRPr="006A6983">
        <w:t>c</w:t>
      </w:r>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lastRenderedPageBreak/>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D5387A">
      <w:pPr>
        <w:pStyle w:val="palabra"/>
      </w:pPr>
      <w:r w:rsidRPr="006A6983">
        <w:t>Comité tutoral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representa a un grupo más numeroso, y que tiene como función la orientación y apoyo para lograr el avance del alumno en materia académica.</w:t>
      </w:r>
    </w:p>
    <w:p w:rsidR="00E023C1" w:rsidRDefault="00E023C1">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Comités Interinstitucionales para la Evaluación de la Educación Superior (CIEES)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con el que después de una convocatoria, se selecciona mediante jurado y se premia uno ó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 xml:space="preserve">cional de Ciencia y Tecnología </w:t>
      </w:r>
      <w:r w:rsidRPr="006A6983">
        <w:t>(Conacyt)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(COPAES)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o empresas con la finalidad de establecer los compromisos legales y financieros para llevar a cabo proyectos de interés común, los cuales pueden incluir actividades de generación de recursos humanos, investigación científica, desarrollo tecnológico, actividades de innovación, servicios científicos y tecnológicos, transferencia de tecnología, actividades culturales, entre otros.</w:t>
      </w:r>
    </w:p>
    <w:p w:rsidR="00D6265A" w:rsidRDefault="00D6265A">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r w:rsidRPr="006A6983">
        <w:lastRenderedPageBreak/>
        <w:t>d</w:t>
      </w:r>
    </w:p>
    <w:p w:rsidR="00564FB2" w:rsidRPr="006A6983" w:rsidRDefault="00564FB2" w:rsidP="00D5387A">
      <w:pPr>
        <w:pStyle w:val="palabra"/>
      </w:pPr>
      <w:r w:rsidRPr="006A6983">
        <w:t xml:space="preserve">Definitividad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e</w:t>
      </w:r>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Educación continua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lastRenderedPageBreak/>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artículo 22 del Reglamento General de Inscripciones (tiempo reglamentario) con el número de estudiantes que ingresaron en la misma cohorte o generación. El tiempo reglamentario de SUAyED se especifica en el artículo 9 del RESUAyED.</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Presentación pública, generalmente ordenada con base en un guión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r w:rsidRPr="006A6983">
        <w:t>f</w:t>
      </w:r>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r w:rsidRPr="006A6983">
        <w:lastRenderedPageBreak/>
        <w:t>g</w:t>
      </w:r>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r w:rsidRPr="006A6983">
        <w:t>h</w:t>
      </w:r>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r w:rsidRPr="006A6983">
        <w:lastRenderedPageBreak/>
        <w:t>i</w:t>
      </w:r>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(IDT)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internacional que permite identificar de manera única una publicación hemerográfica.</w:t>
      </w:r>
    </w:p>
    <w:p w:rsidR="00564FB2" w:rsidRPr="006A6983" w:rsidRDefault="00564FB2" w:rsidP="00CF05FC">
      <w:pPr>
        <w:pStyle w:val="Ttulo1"/>
      </w:pPr>
      <w:r w:rsidRPr="006A6983">
        <w:t>j</w:t>
      </w:r>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r w:rsidRPr="006A6983">
        <w:t>l</w:t>
      </w:r>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m</w:t>
      </w:r>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Enfoque aplicado a un problema de conocimiento, a partir de las coincidencias o conﬂuencias metodológicas o de contenido entre varias disciplinas.</w:t>
      </w:r>
    </w:p>
    <w:p w:rsidR="00564FB2" w:rsidRPr="006A6983" w:rsidRDefault="00564FB2" w:rsidP="00CF05FC">
      <w:pPr>
        <w:pStyle w:val="Ttulo1"/>
      </w:pPr>
      <w:r w:rsidRPr="006A6983">
        <w:t>n</w:t>
      </w:r>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r w:rsidRPr="006A6983">
        <w:t>o</w:t>
      </w:r>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dramática individual o colectiva interpretada en un escenario, basada en un guión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 organismo acreditador es autónomo e imparcial y su principal objetivo es reconocer la calidad de los programas académicos que ofrecen instituciones públicas y particulares de educación superior del país. El organismo acreditador con especialidad en una o más áreas o subáreas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intersemestral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subdependencia) y con un solo nombramiento académico. El criterio que se sigue para decidir dónde situarlo es: primero, donde tenga más horas contratadas; segundo, donde sea definitivo; tercero, de haber empate se asigna aleatoriamente. El resultado se da a nivel institución, por cada grupo de dependencias, por cada dependencia o por cada subdependencia.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toda obra terminada, de la cual se realiza una producción o tiraje para su distribución y/o comercialización. Incluye: audiocasetes,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r</w:t>
      </w:r>
      <w:r w:rsidRPr="00D6265A">
        <w:rPr>
          <w:color w:val="auto"/>
        </w:rPr>
        <w:t>eacreditación (COPAES)</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(PNPC)</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Conacyt,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PNPC,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r w:rsidRPr="006A6983">
        <w:t>r</w:t>
      </w:r>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r w:rsidRPr="006A6983">
        <w:t>s</w:t>
      </w:r>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académicas, técnicas y administrativas mediante las cuales se selecciona, adquiere, procesa, sistematiza, almacena, difunde, controla y preserva el material bibliohemerográfico.</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(SNCA)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Investigadores (SNI)</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r w:rsidRPr="006A6983">
        <w:t>t</w:t>
      </w:r>
    </w:p>
    <w:p w:rsidR="00564FB2" w:rsidRPr="006A6983" w:rsidRDefault="00564FB2" w:rsidP="005961CE">
      <w:pPr>
        <w:pStyle w:val="palabra"/>
      </w:pPr>
      <w:r w:rsidRPr="006A6983">
        <w:t>Taller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2C7C2A" w:rsidRDefault="002C7C2A">
      <w:pPr>
        <w:rPr>
          <w:rFonts w:asciiTheme="majorHAnsi" w:hAnsiTheme="majorHAnsi" w:cs="Formata-Condensed"/>
          <w:b/>
          <w:color w:val="000000"/>
          <w:w w:val="90"/>
          <w:sz w:val="22"/>
          <w:szCs w:val="22"/>
        </w:rPr>
      </w:pPr>
      <w:r>
        <w:br w:type="page"/>
      </w:r>
    </w:p>
    <w:p w:rsidR="00564FB2" w:rsidRPr="00D6265A" w:rsidRDefault="00564FB2" w:rsidP="00D6265A">
      <w:pPr>
        <w:pStyle w:val="palabra"/>
      </w:pPr>
      <w:r w:rsidRPr="006A6983">
        <w:lastRenderedPageBreak/>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lastRenderedPageBreak/>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r w:rsidRPr="006A6983">
        <w:t>u</w:t>
      </w:r>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r w:rsidRPr="006A6983">
        <w:t>v</w:t>
      </w:r>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161461"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Junio</w:t>
      </w:r>
      <w:r w:rsidR="00BB2927" w:rsidRPr="00BB2927">
        <w:rPr>
          <w:rFonts w:asciiTheme="majorHAnsi" w:hAnsiTheme="majorHAnsi" w:cstheme="majorHAnsi"/>
          <w:i/>
          <w:color w:val="000000"/>
          <w:w w:val="90"/>
          <w:sz w:val="20"/>
          <w:szCs w:val="20"/>
        </w:rPr>
        <w:t>, 201</w:t>
      </w:r>
      <w:r>
        <w:rPr>
          <w:rFonts w:asciiTheme="majorHAnsi" w:hAnsiTheme="majorHAnsi" w:cstheme="majorHAnsi"/>
          <w:i/>
          <w:color w:val="000000"/>
          <w:w w:val="90"/>
          <w:sz w:val="20"/>
          <w:szCs w:val="20"/>
        </w:rPr>
        <w:t>9</w:t>
      </w:r>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mata-Condensed">
    <w:altName w:val="Calibri"/>
    <w:panose1 w:val="00000000000000000000"/>
    <w:charset w:val="4D"/>
    <w:family w:val="auto"/>
    <w:notTrueType/>
    <w:pitch w:val="default"/>
    <w:sig w:usb0="00000003" w:usb1="00000000" w:usb2="00000000" w:usb3="00000000" w:csb0="00000001" w:csb1="00000000"/>
  </w:font>
  <w:font w:name="Formata-LightCondense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3782"/>
    <w:rsid w:val="0041398A"/>
    <w:rsid w:val="00422348"/>
    <w:rsid w:val="0043346D"/>
    <w:rsid w:val="004D67DE"/>
    <w:rsid w:val="004F51C2"/>
    <w:rsid w:val="004F68D6"/>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276E7"/>
    <w:rsid w:val="00886F71"/>
    <w:rsid w:val="008A120B"/>
    <w:rsid w:val="008A5B88"/>
    <w:rsid w:val="008E3830"/>
    <w:rsid w:val="00902E47"/>
    <w:rsid w:val="0096649F"/>
    <w:rsid w:val="00970257"/>
    <w:rsid w:val="009713C1"/>
    <w:rsid w:val="00982815"/>
    <w:rsid w:val="009C3A5D"/>
    <w:rsid w:val="009F3D3B"/>
    <w:rsid w:val="00A07D4C"/>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964AF26C-4520-5144-A995-2F8F7306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11382</Words>
  <Characters>64880</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Maité Thomé</dc:creator>
  <cp:keywords/>
  <dc:description/>
  <cp:lastModifiedBy>Maria de Jesus</cp:lastModifiedBy>
  <cp:revision>2</cp:revision>
  <cp:lastPrinted>2018-08-31T03:32:00Z</cp:lastPrinted>
  <dcterms:created xsi:type="dcterms:W3CDTF">2021-07-10T00:05:00Z</dcterms:created>
  <dcterms:modified xsi:type="dcterms:W3CDTF">2021-07-10T00:05:00Z</dcterms:modified>
</cp:coreProperties>
</file>